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2465B" w:rsidRDefault="00EF7A13">
      <w:pPr>
        <w:pStyle w:val="normal0"/>
        <w:spacing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Indian Institute of Technology Bombay</w:t>
      </w:r>
    </w:p>
    <w:p w:rsidR="0092465B" w:rsidRDefault="00EF7A13">
      <w:pPr>
        <w:pStyle w:val="normal0"/>
        <w:spacing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IDP in Educational Technology</w:t>
      </w:r>
    </w:p>
    <w:p w:rsidR="0092465B" w:rsidRDefault="00EF7A13">
      <w:pPr>
        <w:pStyle w:val="normal0"/>
        <w:spacing w:line="240" w:lineRule="auto"/>
        <w:jc w:val="center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>Instructor Resources</w:t>
      </w:r>
    </w:p>
    <w:tbl>
      <w:tblPr>
        <w:tblStyle w:val="a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080"/>
        <w:gridCol w:w="4496"/>
      </w:tblGrid>
      <w:tr w:rsidR="0092465B">
        <w:tc>
          <w:tcPr>
            <w:tcW w:w="5080" w:type="dxa"/>
          </w:tcPr>
          <w:p w:rsidR="0092465B" w:rsidRDefault="00EF7A13">
            <w:pPr>
              <w:pStyle w:val="normal0"/>
              <w:jc w:val="both"/>
            </w:pPr>
            <w:r>
              <w:t xml:space="preserve">Resource – </w:t>
            </w:r>
            <w:r>
              <w:rPr>
                <w:i/>
              </w:rPr>
              <w:t>Peer Instruction Activity constructor</w:t>
            </w:r>
          </w:p>
        </w:tc>
        <w:tc>
          <w:tcPr>
            <w:tcW w:w="4496" w:type="dxa"/>
          </w:tcPr>
          <w:p w:rsidR="0092465B" w:rsidRDefault="00EF7A13">
            <w:pPr>
              <w:pStyle w:val="normal0"/>
              <w:jc w:val="right"/>
            </w:pPr>
            <w:r>
              <w:t>Version 1.0, Feb 2014</w:t>
            </w:r>
          </w:p>
        </w:tc>
      </w:tr>
      <w:tr w:rsidR="0092465B">
        <w:tc>
          <w:tcPr>
            <w:tcW w:w="5080" w:type="dxa"/>
          </w:tcPr>
          <w:p w:rsidR="0092465B" w:rsidRDefault="00EF7A13">
            <w:pPr>
              <w:pStyle w:val="normal0"/>
              <w:jc w:val="both"/>
            </w:pPr>
            <w:r>
              <w:rPr>
                <w:sz w:val="20"/>
                <w:szCs w:val="20"/>
              </w:rPr>
              <w:t xml:space="preserve">Download from: </w:t>
            </w:r>
            <w:hyperlink r:id="rId5">
              <w:r>
                <w:rPr>
                  <w:color w:val="0000FF"/>
                  <w:sz w:val="20"/>
                  <w:szCs w:val="20"/>
                  <w:u w:val="single"/>
                </w:rPr>
                <w:t>www.et.iitb.ac.in/TeachingStrategies.html</w:t>
              </w:r>
            </w:hyperlink>
          </w:p>
        </w:tc>
        <w:tc>
          <w:tcPr>
            <w:tcW w:w="4496" w:type="dxa"/>
          </w:tcPr>
          <w:p w:rsidR="0092465B" w:rsidRDefault="00EF7A13">
            <w:pPr>
              <w:pStyle w:val="normal0"/>
              <w:jc w:val="right"/>
            </w:pPr>
            <w:r>
              <w:rPr>
                <w:sz w:val="20"/>
                <w:szCs w:val="20"/>
              </w:rPr>
              <w:t>Released under: Creative Commons-Attribution 4.0 license</w:t>
            </w:r>
          </w:p>
        </w:tc>
      </w:tr>
    </w:tbl>
    <w:p w:rsidR="0092465B" w:rsidRDefault="0092465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000000"/>
        </w:rPr>
      </w:pP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Constructing Peer-Instruction questions of various types for different purposes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Peer-Instruction questions can have a variety of goals, and can be formed u</w:t>
      </w:r>
      <w:r>
        <w:rPr>
          <w:rFonts w:ascii="Times New Roman" w:eastAsia="Times New Roman" w:hAnsi="Times New Roman" w:cs="Times New Roman"/>
          <w:color w:val="000000"/>
        </w:rPr>
        <w:t>sing different pedagogical strategies. Questions below contain different possible goals and instructor can have. The questions also contain brief ‘how-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tos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’ for writing Peer-Instruction questions for each goal. 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Part 1 – Plan your PI activity</w:t>
      </w:r>
    </w:p>
    <w:p w:rsidR="0092465B" w:rsidRDefault="00EF7A13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Choose a subject and topic that you will be taking in the next/current semester.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Subject:</w:t>
      </w:r>
      <w:r w:rsidR="00CB5126">
        <w:rPr>
          <w:rFonts w:ascii="Times New Roman" w:eastAsia="Times New Roman" w:hAnsi="Times New Roman" w:cs="Times New Roman"/>
          <w:b/>
          <w:color w:val="000000"/>
        </w:rPr>
        <w:t xml:space="preserve"> Structured Programming Approach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Topic:</w:t>
      </w:r>
      <w:r w:rsidR="00CB5126">
        <w:rPr>
          <w:rFonts w:ascii="Times New Roman" w:eastAsia="Times New Roman" w:hAnsi="Times New Roman" w:cs="Times New Roman"/>
          <w:b/>
          <w:color w:val="000000"/>
        </w:rPr>
        <w:t xml:space="preserve"> Array</w:t>
      </w:r>
    </w:p>
    <w:p w:rsidR="0092465B" w:rsidRDefault="0092465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</w:rPr>
      </w:pPr>
    </w:p>
    <w:p w:rsidR="0092465B" w:rsidRDefault="00EF7A13">
      <w:pPr>
        <w:pStyle w:val="normal0"/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Add the link of the NPTEL video </w:t>
      </w:r>
      <w:r>
        <w:rPr>
          <w:rFonts w:ascii="Calibri" w:eastAsia="Calibri" w:hAnsi="Calibri" w:cs="Calibri"/>
          <w:sz w:val="24"/>
          <w:szCs w:val="24"/>
        </w:rPr>
        <w:t xml:space="preserve">you have considered for creating the PI activity: </w:t>
      </w:r>
    </w:p>
    <w:p w:rsidR="0092465B" w:rsidRDefault="0092465B">
      <w:pPr>
        <w:pStyle w:val="normal0"/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Part 2 – Type of PI Instruction</w:t>
      </w:r>
    </w:p>
    <w:p w:rsidR="0092465B" w:rsidRDefault="0092465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For each goal given below, write a Peer-I</w:t>
      </w:r>
      <w:r>
        <w:rPr>
          <w:rFonts w:ascii="Times New Roman" w:eastAsia="Times New Roman" w:hAnsi="Times New Roman" w:cs="Times New Roman"/>
          <w:color w:val="000000"/>
        </w:rPr>
        <w:t xml:space="preserve">nstruction question in your chosen topic. Each question must contain the question ‘stem’ along with 3-5 choices. </w:t>
      </w:r>
    </w:p>
    <w:p w:rsidR="0092465B" w:rsidRDefault="0092465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A. Goal: Conceptual reasoning “one right answer” questions.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How to write the PI question: </w:t>
      </w:r>
      <w:r>
        <w:rPr>
          <w:rFonts w:ascii="Times New Roman" w:eastAsia="Times New Roman" w:hAnsi="Times New Roman" w:cs="Times New Roman"/>
          <w:color w:val="000000"/>
        </w:rPr>
        <w:t>Write conceptual questions which can be answered using verbal arguments, logical reasoning, proportional relationships, and so on. Avoid questions that need numerical calculations.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Examples (note that these are merely ideas – you have to write the full que</w:t>
      </w:r>
      <w:r>
        <w:rPr>
          <w:rFonts w:ascii="Times New Roman" w:eastAsia="Times New Roman" w:hAnsi="Times New Roman" w:cs="Times New Roman"/>
          <w:i/>
          <w:color w:val="000000"/>
        </w:rPr>
        <w:t>stion and choices):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Describe a scenario such as a process or a phenomenon. Ask what would happen to the objects in the scenario or the variables in the process if a certain stimulus were applied.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</w:rPr>
        <w:t>Does it increase / decrease / stay same?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</w:rPr>
        <w:t>Mov</w:t>
      </w:r>
      <w:r>
        <w:rPr>
          <w:rFonts w:ascii="Times New Roman" w:eastAsia="Times New Roman" w:hAnsi="Times New Roman" w:cs="Times New Roman"/>
          <w:color w:val="000000"/>
        </w:rPr>
        <w:t>e left / right?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</w:rPr>
        <w:t xml:space="preserve">Compare A &amp; B –which is greater /less same? </w:t>
      </w:r>
    </w:p>
    <w:p w:rsidR="0092465B" w:rsidRDefault="0092465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Enter the time</w:t>
      </w:r>
      <w:r>
        <w:rPr>
          <w:rFonts w:ascii="Times New Roman" w:eastAsia="Times New Roman" w:hAnsi="Times New Roman" w:cs="Times New Roman"/>
          <w:b/>
        </w:rPr>
        <w:t xml:space="preserve">stamp </w:t>
      </w:r>
      <w:r>
        <w:rPr>
          <w:rFonts w:ascii="Times New Roman" w:eastAsia="Times New Roman" w:hAnsi="Times New Roman" w:cs="Times New Roman"/>
        </w:rPr>
        <w:t xml:space="preserve">where this question can appear in the </w:t>
      </w:r>
      <w:proofErr w:type="spellStart"/>
      <w:r>
        <w:rPr>
          <w:rFonts w:ascii="Times New Roman" w:eastAsia="Times New Roman" w:hAnsi="Times New Roman" w:cs="Times New Roman"/>
        </w:rPr>
        <w:t>LeD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</w:p>
    <w:p w:rsidR="0092465B" w:rsidRDefault="0092465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tbl>
      <w:tblPr>
        <w:tblStyle w:val="a0"/>
        <w:tblW w:w="88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8880"/>
      </w:tblGrid>
      <w:tr w:rsidR="0092465B"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CB5126">
              <w:rPr>
                <w:rFonts w:ascii="Times New Roman" w:eastAsia="Times New Roman" w:hAnsi="Times New Roman" w:cs="Times New Roman"/>
              </w:rPr>
              <w:t>Why Array is called derived data type?  5 minutes</w:t>
            </w:r>
          </w:p>
          <w:p w:rsidR="00CB5126" w:rsidRDefault="00CB512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>Why array is static in nature?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92465B" w:rsidRDefault="0092465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B. Goal: Discussion “no one right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answer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” questions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How to write the PI question: </w:t>
      </w:r>
      <w:r>
        <w:rPr>
          <w:rFonts w:ascii="Times New Roman" w:eastAsia="Times New Roman" w:hAnsi="Times New Roman" w:cs="Times New Roman"/>
          <w:color w:val="000000"/>
        </w:rPr>
        <w:t>Write questions which genuinely admit multiple possible answers, say while making design choices, modeling systems.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Examples (note that these are merely ideas – you have to write the full question and choices)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</w:rPr>
        <w:t xml:space="preserve">If you could choose only one X, which would it be?   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</w:rPr>
        <w:t>What do you think is the reason for Y?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</w:rPr>
        <w:t>If you had to make a decision for Z, what would it be?</w:t>
      </w:r>
    </w:p>
    <w:p w:rsidR="0092465B" w:rsidRDefault="0092465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92465B" w:rsidRDefault="00EF7A13">
      <w:pPr>
        <w:pStyle w:val="normal0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Enter the timestamp </w:t>
      </w:r>
      <w:r>
        <w:rPr>
          <w:rFonts w:ascii="Times New Roman" w:eastAsia="Times New Roman" w:hAnsi="Times New Roman" w:cs="Times New Roman"/>
        </w:rPr>
        <w:t xml:space="preserve">where this question can appear in the </w:t>
      </w:r>
      <w:proofErr w:type="spellStart"/>
      <w:r>
        <w:rPr>
          <w:rFonts w:ascii="Times New Roman" w:eastAsia="Times New Roman" w:hAnsi="Times New Roman" w:cs="Times New Roman"/>
        </w:rPr>
        <w:t>LeD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</w:p>
    <w:p w:rsidR="0092465B" w:rsidRDefault="0092465B">
      <w:pPr>
        <w:pStyle w:val="normal0"/>
      </w:pPr>
    </w:p>
    <w:tbl>
      <w:tblPr>
        <w:tblStyle w:val="a1"/>
        <w:tblW w:w="88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8880"/>
      </w:tblGrid>
      <w:tr w:rsidR="0092465B"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A14625">
              <w:rPr>
                <w:rFonts w:ascii="Times New Roman" w:eastAsia="Times New Roman" w:hAnsi="Times New Roman" w:cs="Times New Roman"/>
              </w:rPr>
              <w:t>We can declare array of……</w:t>
            </w:r>
          </w:p>
          <w:p w:rsidR="00A14625" w:rsidRPr="00A14625" w:rsidRDefault="00A14625" w:rsidP="00A14625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Primitive data type </w:t>
            </w:r>
          </w:p>
          <w:p w:rsidR="00A14625" w:rsidRPr="00A14625" w:rsidRDefault="00A14625" w:rsidP="00A14625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>Objects</w:t>
            </w:r>
          </w:p>
          <w:p w:rsidR="00A14625" w:rsidRPr="00A14625" w:rsidRDefault="00A14625" w:rsidP="00A14625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>User defined data types</w:t>
            </w:r>
          </w:p>
          <w:p w:rsidR="00A14625" w:rsidRPr="00A14625" w:rsidRDefault="00A14625" w:rsidP="00A14625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>Pointers</w:t>
            </w:r>
          </w:p>
          <w:p w:rsidR="00A14625" w:rsidRPr="00A14625" w:rsidRDefault="00A14625" w:rsidP="00A14625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>Only primitive data types</w:t>
            </w:r>
          </w:p>
          <w:p w:rsidR="00A14625" w:rsidRDefault="00A14625" w:rsidP="00A1462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Arial" w:eastAsia="Arial" w:hAnsi="Arial" w:cs="Arial"/>
              </w:rPr>
            </w:pPr>
          </w:p>
          <w:p w:rsidR="00A14625" w:rsidRDefault="00A14625" w:rsidP="00A1462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Timestamp : 15 </w:t>
            </w:r>
            <w:proofErr w:type="spellStart"/>
            <w:r>
              <w:rPr>
                <w:rFonts w:ascii="Arial" w:eastAsia="Arial" w:hAnsi="Arial" w:cs="Arial"/>
              </w:rPr>
              <w:t>mins</w:t>
            </w:r>
            <w:proofErr w:type="spellEnd"/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C. Goal: Predict an outcome (e.g., of an experiment, or a program)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How to write the PI question: </w:t>
      </w:r>
      <w:r>
        <w:rPr>
          <w:rFonts w:ascii="Times New Roman" w:eastAsia="Times New Roman" w:hAnsi="Times New Roman" w:cs="Times New Roman"/>
          <w:color w:val="000000"/>
        </w:rPr>
        <w:t>Describe the experiment. You can partially show it (not the result) using a demo, video, simulation. Ask students to predict what would happen if something wer</w:t>
      </w:r>
      <w:r>
        <w:rPr>
          <w:rFonts w:ascii="Times New Roman" w:eastAsia="Times New Roman" w:hAnsi="Times New Roman" w:cs="Times New Roman"/>
          <w:color w:val="000000"/>
        </w:rPr>
        <w:t xml:space="preserve">e changed. Choices should indicate specific possible outcomes. 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Examples</w:t>
      </w:r>
      <w:r>
        <w:rPr>
          <w:rFonts w:ascii="Times New Roman" w:eastAsia="Times New Roman" w:hAnsi="Times New Roman" w:cs="Times New Roman"/>
          <w:color w:val="000000"/>
        </w:rPr>
        <w:t xml:space="preserve">:  If P were changed, what would happen to Q? (You can ask along following parameters) </w:t>
      </w:r>
      <w:r>
        <w:rPr>
          <w:rFonts w:ascii="Times New Roman" w:eastAsia="Times New Roman" w:hAnsi="Times New Roman" w:cs="Times New Roman"/>
          <w:i/>
          <w:color w:val="000000"/>
        </w:rPr>
        <w:t>(</w:t>
      </w:r>
      <w:proofErr w:type="gramStart"/>
      <w:r>
        <w:rPr>
          <w:rFonts w:ascii="Times New Roman" w:eastAsia="Times New Roman" w:hAnsi="Times New Roman" w:cs="Times New Roman"/>
          <w:i/>
          <w:color w:val="000000"/>
        </w:rPr>
        <w:t>note</w:t>
      </w:r>
      <w:proofErr w:type="gramEnd"/>
      <w:r>
        <w:rPr>
          <w:rFonts w:ascii="Times New Roman" w:eastAsia="Times New Roman" w:hAnsi="Times New Roman" w:cs="Times New Roman"/>
          <w:i/>
          <w:color w:val="000000"/>
        </w:rPr>
        <w:t xml:space="preserve"> that these are merely ideas – you have to write the full question and choices):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</w:rPr>
        <w:t>…be</w:t>
      </w:r>
      <w:r>
        <w:rPr>
          <w:rFonts w:ascii="Times New Roman" w:eastAsia="Times New Roman" w:hAnsi="Times New Roman" w:cs="Times New Roman"/>
          <w:color w:val="000000"/>
        </w:rPr>
        <w:t>comes bigger/ smaller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ii)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</w:t>
      </w:r>
      <w:r>
        <w:rPr>
          <w:rFonts w:ascii="Times New Roman" w:eastAsia="Times New Roman" w:hAnsi="Times New Roman" w:cs="Times New Roman"/>
          <w:color w:val="000000"/>
        </w:rPr>
        <w:t>… changes brightness – increase / decrease / stay same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iii)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… changes shape to A / B / C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iv)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…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moves along path A/ B/ C …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After voting, during discussion phase, ask students to give reasons along with their choices. These are excellent questions to elicit students’ wrong reasoning patterns.</w:t>
      </w:r>
    </w:p>
    <w:p w:rsidR="0092465B" w:rsidRDefault="0092465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92465B" w:rsidRDefault="00EF7A13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Enter the timestamp </w:t>
      </w:r>
      <w:r>
        <w:rPr>
          <w:rFonts w:ascii="Times New Roman" w:eastAsia="Times New Roman" w:hAnsi="Times New Roman" w:cs="Times New Roman"/>
        </w:rPr>
        <w:t xml:space="preserve">where this question can appear in the </w:t>
      </w:r>
      <w:proofErr w:type="spellStart"/>
      <w:r>
        <w:rPr>
          <w:rFonts w:ascii="Times New Roman" w:eastAsia="Times New Roman" w:hAnsi="Times New Roman" w:cs="Times New Roman"/>
        </w:rPr>
        <w:t>LeD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</w:p>
    <w:p w:rsidR="0092465B" w:rsidRDefault="0092465B">
      <w:pPr>
        <w:pStyle w:val="normal0"/>
        <w:rPr>
          <w:rFonts w:ascii="Times New Roman" w:eastAsia="Times New Roman" w:hAnsi="Times New Roman" w:cs="Times New Roman"/>
        </w:rPr>
      </w:pPr>
    </w:p>
    <w:tbl>
      <w:tblPr>
        <w:tblStyle w:val="a2"/>
        <w:tblW w:w="88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8880"/>
      </w:tblGrid>
      <w:tr w:rsidR="0092465B"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A14625">
              <w:rPr>
                <w:rFonts w:ascii="Times New Roman" w:eastAsia="Times New Roman" w:hAnsi="Times New Roman" w:cs="Times New Roman"/>
                <w:b/>
              </w:rPr>
              <w:t>What will be the output of following code?</w:t>
            </w:r>
          </w:p>
          <w:p w:rsidR="00A14625" w:rsidRDefault="00A1462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#include&lt;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iostream.h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&gt;</w:t>
            </w:r>
          </w:p>
          <w:p w:rsidR="00A14625" w:rsidRDefault="00A1462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….</w:t>
            </w:r>
          </w:p>
          <w:p w:rsidR="00A14625" w:rsidRDefault="00A1462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….</w:t>
            </w:r>
          </w:p>
          <w:p w:rsidR="00A14625" w:rsidRDefault="00A1462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a[3];</w:t>
            </w:r>
          </w:p>
          <w:p w:rsidR="00A14625" w:rsidRDefault="00A1462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a[0]=10; a[1]=20; a[2]=30;</w:t>
            </w:r>
          </w:p>
          <w:p w:rsidR="00A14625" w:rsidRDefault="00A1462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A14625" w:rsidRDefault="00A1462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for(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=0;i&lt;3;i++)</w:t>
            </w:r>
          </w:p>
          <w:p w:rsidR="00A14625" w:rsidRDefault="00A1462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a[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]+=2;</w:t>
            </w:r>
          </w:p>
          <w:p w:rsidR="00A14625" w:rsidRDefault="00A1462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A14625" w:rsidRDefault="00A1462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for(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=0;i&lt;2;i++)</w:t>
            </w:r>
          </w:p>
          <w:p w:rsidR="00A14625" w:rsidRDefault="00A1462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cout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&lt;&lt;a[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]&lt;&lt;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endl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;</w:t>
            </w:r>
          </w:p>
          <w:p w:rsidR="00A14625" w:rsidRDefault="00A1462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A14625" w:rsidRDefault="00A1462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A14625" w:rsidRDefault="00A1462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A14625" w:rsidRDefault="00A1462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A14625" w:rsidRDefault="00A1462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Answer: </w:t>
            </w:r>
          </w:p>
          <w:p w:rsidR="00A14625" w:rsidRDefault="00A1462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  <w:p w:rsidR="00A14625" w:rsidRDefault="00A1462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21</w:t>
            </w:r>
          </w:p>
          <w:p w:rsidR="00A14625" w:rsidRDefault="00A1462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32</w:t>
            </w:r>
          </w:p>
          <w:p w:rsidR="00A14625" w:rsidRDefault="00A1462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A14625" w:rsidRDefault="00A1462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A14625" w:rsidRDefault="00A1462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A14625" w:rsidRDefault="00A1462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</w:tbl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D. Goal: Embed reasoning in answers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How to write the PI question</w:t>
      </w:r>
      <w:r>
        <w:rPr>
          <w:rFonts w:ascii="Times New Roman" w:eastAsia="Times New Roman" w:hAnsi="Times New Roman" w:cs="Times New Roman"/>
          <w:color w:val="000000"/>
        </w:rPr>
        <w:t>: The question describes a phenomenon or a situation. Choices include not just what happens but also possible reasons including plausible but wrong reasons. Different choices can correspond to</w:t>
      </w:r>
      <w:r>
        <w:rPr>
          <w:rFonts w:ascii="Times New Roman" w:eastAsia="Times New Roman" w:hAnsi="Times New Roman" w:cs="Times New Roman"/>
          <w:color w:val="000000"/>
        </w:rPr>
        <w:t xml:space="preserve"> multiple reasons for the same outcome.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Examples (note that these are merely ideas – you have to write the full question and choices):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</w:rPr>
        <w:t>…slower since gravity is acting against it;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lastRenderedPageBreak/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</w:rPr>
        <w:t>… slower since there is friction</w:t>
      </w:r>
    </w:p>
    <w:p w:rsidR="0092465B" w:rsidRDefault="0092465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92465B" w:rsidRDefault="00EF7A13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Enter the timestamp </w:t>
      </w:r>
      <w:r>
        <w:rPr>
          <w:rFonts w:ascii="Times New Roman" w:eastAsia="Times New Roman" w:hAnsi="Times New Roman" w:cs="Times New Roman"/>
        </w:rPr>
        <w:t xml:space="preserve">where this question can appear in the </w:t>
      </w:r>
      <w:proofErr w:type="spellStart"/>
      <w:r>
        <w:rPr>
          <w:rFonts w:ascii="Times New Roman" w:eastAsia="Times New Roman" w:hAnsi="Times New Roman" w:cs="Times New Roman"/>
        </w:rPr>
        <w:t>LeD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</w:p>
    <w:p w:rsidR="0092465B" w:rsidRDefault="0092465B">
      <w:pPr>
        <w:pStyle w:val="normal0"/>
        <w:rPr>
          <w:rFonts w:ascii="Times New Roman" w:eastAsia="Times New Roman" w:hAnsi="Times New Roman" w:cs="Times New Roman"/>
        </w:rPr>
      </w:pPr>
    </w:p>
    <w:tbl>
      <w:tblPr>
        <w:tblStyle w:val="a3"/>
        <w:tblW w:w="88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8880"/>
      </w:tblGrid>
      <w:tr w:rsidR="0092465B"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int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a[10];</w:t>
            </w:r>
          </w:p>
          <w:p w:rsidR="00EF7A13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:rsidR="00EF7A13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>What will happen if  we try to access a[10]?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E. Goal: Reason using representations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How to write the PI question</w:t>
      </w:r>
      <w:r>
        <w:rPr>
          <w:rFonts w:ascii="Times New Roman" w:eastAsia="Times New Roman" w:hAnsi="Times New Roman" w:cs="Times New Roman"/>
          <w:color w:val="000000"/>
        </w:rPr>
        <w:t>: Give one representation of a scenario or a process. Ask students which of the choices best describes it in a different representation. The question as well as the choices could contain different representations such as diagrams, graphs, equations, words.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Examples (note that these are merely ideas – you have to write the full question and choices):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</w:rPr>
        <w:t>Which graph best represents the equation ….?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</w:rPr>
        <w:t>For the given configuration, what is the pattern of variable X?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</w:rPr>
        <w:t>What is happening to variable Y at this point in the graph?</w:t>
      </w:r>
    </w:p>
    <w:p w:rsidR="0092465B" w:rsidRDefault="0092465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92465B" w:rsidRDefault="00EF7A13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Enter the timestamp </w:t>
      </w:r>
      <w:r>
        <w:rPr>
          <w:rFonts w:ascii="Times New Roman" w:eastAsia="Times New Roman" w:hAnsi="Times New Roman" w:cs="Times New Roman"/>
        </w:rPr>
        <w:t xml:space="preserve">where this question can appear in the </w:t>
      </w:r>
      <w:proofErr w:type="spellStart"/>
      <w:r>
        <w:rPr>
          <w:rFonts w:ascii="Times New Roman" w:eastAsia="Times New Roman" w:hAnsi="Times New Roman" w:cs="Times New Roman"/>
        </w:rPr>
        <w:t>LeD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</w:p>
    <w:tbl>
      <w:tblPr>
        <w:tblStyle w:val="a4"/>
        <w:tblW w:w="8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60"/>
        <w:gridCol w:w="8565"/>
      </w:tblGrid>
      <w:tr w:rsidR="0092465B"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465B" w:rsidRDefault="0092465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8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465B" w:rsidRDefault="0092465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92465B"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465B" w:rsidRDefault="0092465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465B" w:rsidRDefault="0092465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  <w:tbl>
            <w:tblPr>
              <w:tblStyle w:val="a5"/>
              <w:tblW w:w="57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600"/>
            </w:tblPr>
            <w:tblGrid>
              <w:gridCol w:w="575"/>
            </w:tblGrid>
            <w:tr w:rsidR="0092465B">
              <w:tc>
                <w:tcPr>
                  <w:tcW w:w="575" w:type="dxa"/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2465B" w:rsidRDefault="00EF7A13">
                  <w:pPr>
                    <w:pStyle w:val="normal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highlight w:val="white"/>
                    </w:rPr>
                    <w:t xml:space="preserve"> </w:t>
                  </w:r>
                </w:p>
                <w:p w:rsidR="0092465B" w:rsidRDefault="0092465B">
                  <w:pPr>
                    <w:pStyle w:val="normal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</w:rPr>
                  </w:pPr>
                </w:p>
                <w:p w:rsidR="0092465B" w:rsidRDefault="0092465B">
                  <w:pPr>
                    <w:pStyle w:val="normal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</w:rPr>
                  </w:pPr>
                </w:p>
                <w:p w:rsidR="0092465B" w:rsidRDefault="0092465B">
                  <w:pPr>
                    <w:pStyle w:val="normal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</w:rPr>
                  </w:pPr>
                </w:p>
                <w:p w:rsidR="0092465B" w:rsidRDefault="0092465B">
                  <w:pPr>
                    <w:pStyle w:val="normal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</w:rPr>
                  </w:pPr>
                </w:p>
                <w:p w:rsidR="0092465B" w:rsidRDefault="0092465B">
                  <w:pPr>
                    <w:pStyle w:val="normal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</w:rPr>
                  </w:pPr>
                </w:p>
                <w:p w:rsidR="0092465B" w:rsidRDefault="0092465B">
                  <w:pPr>
                    <w:pStyle w:val="normal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</w:rPr>
                  </w:pPr>
                </w:p>
                <w:p w:rsidR="0092465B" w:rsidRDefault="0092465B">
                  <w:pPr>
                    <w:pStyle w:val="normal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</w:rPr>
                  </w:pPr>
                </w:p>
                <w:p w:rsidR="0092465B" w:rsidRDefault="0092465B">
                  <w:pPr>
                    <w:pStyle w:val="normal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</w:rPr>
                  </w:pPr>
                </w:p>
                <w:p w:rsidR="0092465B" w:rsidRDefault="0092465B">
                  <w:pPr>
                    <w:pStyle w:val="normal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</w:rPr>
                  </w:pPr>
                </w:p>
                <w:p w:rsidR="0092465B" w:rsidRDefault="0092465B">
                  <w:pPr>
                    <w:pStyle w:val="normal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</w:rPr>
                  </w:pPr>
                </w:p>
                <w:p w:rsidR="0092465B" w:rsidRDefault="0092465B">
                  <w:pPr>
                    <w:pStyle w:val="normal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</w:rPr>
                  </w:pPr>
                </w:p>
                <w:p w:rsidR="0092465B" w:rsidRDefault="0092465B">
                  <w:pPr>
                    <w:pStyle w:val="normal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</w:rPr>
                  </w:pPr>
                </w:p>
                <w:p w:rsidR="0092465B" w:rsidRDefault="0092465B">
                  <w:pPr>
                    <w:pStyle w:val="normal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</w:rPr>
                  </w:pPr>
                </w:p>
              </w:tc>
            </w:tr>
          </w:tbl>
          <w:p w:rsidR="00BB604D" w:rsidRDefault="00BB604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lastRenderedPageBreak/>
              <w:t>For the question given below which data structure is best suitable?</w:t>
            </w:r>
          </w:p>
          <w:p w:rsidR="00BB604D" w:rsidRDefault="00BB604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 xml:space="preserve">Write a program to read and </w:t>
            </w:r>
            <w:proofErr w:type="spellStart"/>
            <w:r>
              <w:rPr>
                <w:rFonts w:ascii="Arial" w:eastAsia="Arial" w:hAnsi="Arial" w:cs="Arial"/>
                <w:highlight w:val="white"/>
              </w:rPr>
              <w:t>diaply</w:t>
            </w:r>
            <w:proofErr w:type="spellEnd"/>
            <w:r>
              <w:rPr>
                <w:rFonts w:ascii="Arial" w:eastAsia="Arial" w:hAnsi="Arial" w:cs="Arial"/>
                <w:highlight w:val="white"/>
              </w:rPr>
              <w:t xml:space="preserve"> information of n </w:t>
            </w:r>
            <w:proofErr w:type="gramStart"/>
            <w:r>
              <w:rPr>
                <w:rFonts w:ascii="Arial" w:eastAsia="Arial" w:hAnsi="Arial" w:cs="Arial"/>
                <w:highlight w:val="white"/>
              </w:rPr>
              <w:t>students(</w:t>
            </w:r>
            <w:proofErr w:type="gramEnd"/>
            <w:r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highlight w:val="white"/>
              </w:rPr>
              <w:t>name,roll,marks</w:t>
            </w:r>
            <w:proofErr w:type="spellEnd"/>
            <w:r>
              <w:rPr>
                <w:rFonts w:ascii="Arial" w:eastAsia="Arial" w:hAnsi="Arial" w:cs="Arial"/>
                <w:highlight w:val="white"/>
              </w:rPr>
              <w:t xml:space="preserve"> etc.)</w:t>
            </w:r>
          </w:p>
          <w:p w:rsidR="00BB604D" w:rsidRDefault="00BB604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Number of students not known in advance. Program must read no. of students.</w:t>
            </w:r>
          </w:p>
          <w:p w:rsidR="00BB604D" w:rsidRDefault="00BB604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  <w:p w:rsidR="00BB604D" w:rsidRPr="00BB604D" w:rsidRDefault="00BB604D" w:rsidP="00BB604D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highlight w:val="white"/>
              </w:rPr>
              <w:t>Array</w:t>
            </w:r>
          </w:p>
          <w:p w:rsidR="0092465B" w:rsidRDefault="00BB604D" w:rsidP="00BB604D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highlight w:val="white"/>
              </w:rPr>
              <w:t>Linked List</w:t>
            </w:r>
            <w:r w:rsidR="00EF7A13">
              <w:rPr>
                <w:rFonts w:ascii="Arial" w:eastAsia="Arial" w:hAnsi="Arial" w:cs="Arial"/>
                <w:highlight w:val="white"/>
              </w:rPr>
              <w:t xml:space="preserve"> </w:t>
            </w:r>
          </w:p>
        </w:tc>
      </w:tr>
    </w:tbl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 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F. Goal: As a stepping stone to problem-solving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How to write the PI question: </w:t>
      </w:r>
      <w:r>
        <w:rPr>
          <w:rFonts w:ascii="Times New Roman" w:eastAsia="Times New Roman" w:hAnsi="Times New Roman" w:cs="Times New Roman"/>
          <w:color w:val="000000"/>
        </w:rPr>
        <w:t>The goal of this PI question is to help students through the steps of a complex problem without solving it for them yourself. Break up the analytical problem into steps. Convert one or more step into a PI question. This step can involve choice of principle</w:t>
      </w:r>
      <w:r>
        <w:rPr>
          <w:rFonts w:ascii="Times New Roman" w:eastAsia="Times New Roman" w:hAnsi="Times New Roman" w:cs="Times New Roman"/>
          <w:color w:val="000000"/>
        </w:rPr>
        <w:t xml:space="preserve">s needed to solve the problem, drawing graphs / diagrams needed to solve the problem, setting up of the mathematical equations, etc.  </w:t>
      </w:r>
    </w:p>
    <w:p w:rsidR="0092465B" w:rsidRDefault="0092465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92465B" w:rsidRDefault="00EF7A13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Enter the timestamp </w:t>
      </w:r>
      <w:r>
        <w:rPr>
          <w:rFonts w:ascii="Times New Roman" w:eastAsia="Times New Roman" w:hAnsi="Times New Roman" w:cs="Times New Roman"/>
        </w:rPr>
        <w:t xml:space="preserve">where this question can appear in the </w:t>
      </w:r>
      <w:proofErr w:type="spellStart"/>
      <w:r>
        <w:rPr>
          <w:rFonts w:ascii="Times New Roman" w:eastAsia="Times New Roman" w:hAnsi="Times New Roman" w:cs="Times New Roman"/>
        </w:rPr>
        <w:t>LeD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</w:p>
    <w:p w:rsidR="0092465B" w:rsidRDefault="0092465B">
      <w:pPr>
        <w:pStyle w:val="normal0"/>
        <w:rPr>
          <w:rFonts w:ascii="Times New Roman" w:eastAsia="Times New Roman" w:hAnsi="Times New Roman" w:cs="Times New Roman"/>
        </w:rPr>
      </w:pPr>
    </w:p>
    <w:tbl>
      <w:tblPr>
        <w:tblStyle w:val="a6"/>
        <w:tblW w:w="88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8880"/>
      </w:tblGrid>
      <w:tr w:rsidR="0092465B"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Pr="00EF7A13" w:rsidRDefault="00BB604D" w:rsidP="00BB604D">
            <w:pPr>
              <w:pStyle w:val="normal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Declare Array A of integers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of  size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10</w:t>
            </w:r>
            <w:r w:rsidR="00EF7A1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EF7A13" w:rsidRPr="00BB604D" w:rsidRDefault="00EF7A13" w:rsidP="00BB604D">
            <w:pPr>
              <w:pStyle w:val="normal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Declare float variable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avg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to store average of numbers and initialize it with zero.</w:t>
            </w:r>
          </w:p>
          <w:p w:rsidR="00BB604D" w:rsidRPr="00BB604D" w:rsidRDefault="00BB604D" w:rsidP="00BB604D">
            <w:pPr>
              <w:pStyle w:val="normal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Read values for array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using for loop.</w:t>
            </w:r>
          </w:p>
          <w:p w:rsidR="00BB604D" w:rsidRPr="00EF7A13" w:rsidRDefault="00BB604D" w:rsidP="00BB604D">
            <w:pPr>
              <w:pStyle w:val="normal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Find average of all values of array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using for loop.</w:t>
            </w:r>
            <w:r w:rsidR="00EF7A13">
              <w:rPr>
                <w:rFonts w:ascii="Times New Roman" w:eastAsia="Times New Roman" w:hAnsi="Times New Roman" w:cs="Times New Roman"/>
              </w:rPr>
              <w:t xml:space="preserve"> Use formula </w:t>
            </w:r>
            <w:proofErr w:type="spellStart"/>
            <w:r w:rsidR="00EF7A13">
              <w:rPr>
                <w:rFonts w:ascii="Times New Roman" w:eastAsia="Times New Roman" w:hAnsi="Times New Roman" w:cs="Times New Roman"/>
              </w:rPr>
              <w:t>avg</w:t>
            </w:r>
            <w:proofErr w:type="spellEnd"/>
            <w:r w:rsidR="00EF7A13">
              <w:rPr>
                <w:rFonts w:ascii="Times New Roman" w:eastAsia="Times New Roman" w:hAnsi="Times New Roman" w:cs="Times New Roman"/>
              </w:rPr>
              <w:t>=</w:t>
            </w:r>
            <w:proofErr w:type="spellStart"/>
            <w:r w:rsidR="00EF7A13">
              <w:rPr>
                <w:rFonts w:ascii="Times New Roman" w:eastAsia="Times New Roman" w:hAnsi="Times New Roman" w:cs="Times New Roman"/>
              </w:rPr>
              <w:t>avg+a</w:t>
            </w:r>
            <w:proofErr w:type="spellEnd"/>
            <w:r w:rsidR="00EF7A13">
              <w:rPr>
                <w:rFonts w:ascii="Times New Roman" w:eastAsia="Times New Roman" w:hAnsi="Times New Roman" w:cs="Times New Roman"/>
              </w:rPr>
              <w:t>[</w:t>
            </w:r>
            <w:proofErr w:type="spellStart"/>
            <w:r w:rsidR="00EF7A13"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 w:rsidR="00EF7A13">
              <w:rPr>
                <w:rFonts w:ascii="Times New Roman" w:eastAsia="Times New Roman" w:hAnsi="Times New Roman" w:cs="Times New Roman"/>
              </w:rPr>
              <w:t>]</w:t>
            </w:r>
          </w:p>
          <w:p w:rsidR="00EF7A13" w:rsidRPr="00BB604D" w:rsidRDefault="00EF7A13" w:rsidP="00BB604D">
            <w:pPr>
              <w:pStyle w:val="normal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Divide </w:t>
            </w:r>
            <w:proofErr w:type="spellStart"/>
            <w:r>
              <w:rPr>
                <w:rFonts w:ascii="Arial" w:eastAsia="Arial" w:hAnsi="Arial" w:cs="Arial"/>
              </w:rPr>
              <w:t>avg</w:t>
            </w:r>
            <w:proofErr w:type="spellEnd"/>
            <w:r>
              <w:rPr>
                <w:rFonts w:ascii="Arial" w:eastAsia="Arial" w:hAnsi="Arial" w:cs="Arial"/>
              </w:rPr>
              <w:t xml:space="preserve"> by 10.</w:t>
            </w:r>
          </w:p>
          <w:p w:rsidR="00BB604D" w:rsidRPr="00EF7A13" w:rsidRDefault="00EF7A13" w:rsidP="00BB604D">
            <w:pPr>
              <w:pStyle w:val="normal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>Display avg.</w:t>
            </w:r>
          </w:p>
          <w:p w:rsidR="00EF7A13" w:rsidRDefault="00EF7A13" w:rsidP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05"/>
              <w:rPr>
                <w:rFonts w:ascii="Times New Roman" w:eastAsia="Times New Roman" w:hAnsi="Times New Roman" w:cs="Times New Roman"/>
              </w:rPr>
            </w:pPr>
          </w:p>
          <w:p w:rsidR="00EF7A13" w:rsidRDefault="00EF7A13" w:rsidP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0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>Timestamp: 1 hour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</w:tc>
      </w:tr>
    </w:tbl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 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G. Goal: Recall point from previous lecture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</w:rPr>
        <w:t>How to write the question.</w:t>
      </w:r>
      <w:proofErr w:type="gram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These are easier questions than some of the above. The goal is to recap ideas from the previous lecture which are needed in today’s class. Give as opening activity of a class.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Can replace traditional “Summary of last class” slide.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Helpful in getting studen</w:t>
      </w:r>
      <w:r>
        <w:rPr>
          <w:rFonts w:ascii="Times New Roman" w:eastAsia="Times New Roman" w:hAnsi="Times New Roman" w:cs="Times New Roman"/>
          <w:color w:val="000000"/>
        </w:rPr>
        <w:t>ts to settle down.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In the question, ask students to identify definition or give straightforward application of concepts.  </w:t>
      </w:r>
    </w:p>
    <w:p w:rsidR="0092465B" w:rsidRDefault="0092465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92465B" w:rsidRDefault="00EF7A13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Enter the timestamp </w:t>
      </w:r>
      <w:r>
        <w:rPr>
          <w:rFonts w:ascii="Times New Roman" w:eastAsia="Times New Roman" w:hAnsi="Times New Roman" w:cs="Times New Roman"/>
        </w:rPr>
        <w:t xml:space="preserve">where this question can appear in the </w:t>
      </w:r>
      <w:proofErr w:type="spellStart"/>
      <w:r>
        <w:rPr>
          <w:rFonts w:ascii="Times New Roman" w:eastAsia="Times New Roman" w:hAnsi="Times New Roman" w:cs="Times New Roman"/>
        </w:rPr>
        <w:t>LeD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</w:p>
    <w:p w:rsidR="0092465B" w:rsidRDefault="0092465B">
      <w:pPr>
        <w:pStyle w:val="normal0"/>
        <w:rPr>
          <w:rFonts w:ascii="Times New Roman" w:eastAsia="Times New Roman" w:hAnsi="Times New Roman" w:cs="Times New Roman"/>
        </w:rPr>
      </w:pPr>
    </w:p>
    <w:tbl>
      <w:tblPr>
        <w:tblStyle w:val="a7"/>
        <w:tblW w:w="88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8880"/>
      </w:tblGrid>
      <w:tr w:rsidR="0092465B"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465B" w:rsidRPr="00EF7A13" w:rsidRDefault="00EF7A13" w:rsidP="00EF7A13">
            <w:pPr>
              <w:pStyle w:val="normal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>What is primitive data type?</w:t>
            </w:r>
          </w:p>
          <w:p w:rsidR="00EF7A13" w:rsidRPr="00EF7A13" w:rsidRDefault="00EF7A13" w:rsidP="00EF7A13">
            <w:pPr>
              <w:pStyle w:val="normal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>How do we declare data types?</w:t>
            </w:r>
          </w:p>
          <w:p w:rsidR="00EF7A13" w:rsidRPr="00EF7A13" w:rsidRDefault="00EF7A13" w:rsidP="00EF7A13">
            <w:pPr>
              <w:pStyle w:val="normal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>Storage capacity of all data types?</w:t>
            </w:r>
          </w:p>
          <w:p w:rsidR="00EF7A13" w:rsidRDefault="00EF7A13" w:rsidP="00EF7A13">
            <w:pPr>
              <w:pStyle w:val="normal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>Memory allocation.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H. Goal: Survey questions / personal opinion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How to write such PI questions: </w:t>
      </w:r>
      <w:r>
        <w:rPr>
          <w:rFonts w:ascii="Times New Roman" w:eastAsia="Times New Roman" w:hAnsi="Times New Roman" w:cs="Times New Roman"/>
          <w:color w:val="000000"/>
        </w:rPr>
        <w:t xml:space="preserve">Use such questions as -  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means to get group information about the class (</w:t>
      </w:r>
      <w:r>
        <w:rPr>
          <w:rFonts w:ascii="Times New Roman" w:eastAsia="Times New Roman" w:hAnsi="Times New Roman" w:cs="Times New Roman"/>
          <w:i/>
          <w:color w:val="000000"/>
        </w:rPr>
        <w:t xml:space="preserve">Examples: </w:t>
      </w:r>
      <w:r>
        <w:rPr>
          <w:rFonts w:ascii="Times New Roman" w:eastAsia="Times New Roman" w:hAnsi="Times New Roman" w:cs="Times New Roman"/>
          <w:color w:val="000000"/>
        </w:rPr>
        <w:t>how many know programming to level X, level Y …)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feedback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for instructor on own teaching practice (</w:t>
      </w:r>
      <w:r>
        <w:rPr>
          <w:rFonts w:ascii="Times New Roman" w:eastAsia="Times New Roman" w:hAnsi="Times New Roman" w:cs="Times New Roman"/>
          <w:i/>
          <w:color w:val="000000"/>
        </w:rPr>
        <w:t xml:space="preserve">Examples: </w:t>
      </w:r>
      <w:r>
        <w:rPr>
          <w:rFonts w:ascii="Times New Roman" w:eastAsia="Times New Roman" w:hAnsi="Times New Roman" w:cs="Times New Roman"/>
          <w:color w:val="000000"/>
        </w:rPr>
        <w:t>pace too fast/ slow, exam difficult/ easy, last lecture understood / not)</w:t>
      </w:r>
    </w:p>
    <w:p w:rsidR="0092465B" w:rsidRDefault="00EF7A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c)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get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an opinion of what students think about an open-ended issue (</w:t>
      </w:r>
      <w:r>
        <w:rPr>
          <w:rFonts w:ascii="Times New Roman" w:eastAsia="Times New Roman" w:hAnsi="Times New Roman" w:cs="Times New Roman"/>
          <w:i/>
          <w:color w:val="000000"/>
        </w:rPr>
        <w:t xml:space="preserve">Examples: </w:t>
      </w:r>
      <w:r>
        <w:rPr>
          <w:rFonts w:ascii="Times New Roman" w:eastAsia="Times New Roman" w:hAnsi="Times New Roman" w:cs="Times New Roman"/>
          <w:color w:val="000000"/>
        </w:rPr>
        <w:t>energy, climate change, policy …)</w:t>
      </w:r>
    </w:p>
    <w:p w:rsidR="0092465B" w:rsidRDefault="0092465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92465B" w:rsidRDefault="00EF7A13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Enter</w:t>
      </w:r>
      <w:r>
        <w:rPr>
          <w:rFonts w:ascii="Times New Roman" w:eastAsia="Times New Roman" w:hAnsi="Times New Roman" w:cs="Times New Roman"/>
          <w:b/>
        </w:rPr>
        <w:t xml:space="preserve"> the timestamp </w:t>
      </w:r>
      <w:r>
        <w:rPr>
          <w:rFonts w:ascii="Times New Roman" w:eastAsia="Times New Roman" w:hAnsi="Times New Roman" w:cs="Times New Roman"/>
        </w:rPr>
        <w:t xml:space="preserve">where this question can appear in the </w:t>
      </w:r>
      <w:proofErr w:type="spellStart"/>
      <w:r>
        <w:rPr>
          <w:rFonts w:ascii="Times New Roman" w:eastAsia="Times New Roman" w:hAnsi="Times New Roman" w:cs="Times New Roman"/>
        </w:rPr>
        <w:t>LeD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</w:p>
    <w:p w:rsidR="0092465B" w:rsidRDefault="0092465B">
      <w:pPr>
        <w:pStyle w:val="normal0"/>
        <w:rPr>
          <w:rFonts w:ascii="Times New Roman" w:eastAsia="Times New Roman" w:hAnsi="Times New Roman" w:cs="Times New Roman"/>
        </w:rPr>
      </w:pPr>
    </w:p>
    <w:tbl>
      <w:tblPr>
        <w:tblStyle w:val="a8"/>
        <w:tblW w:w="88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8880"/>
      </w:tblGrid>
      <w:tr w:rsidR="0092465B"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465B" w:rsidRPr="00EF7A13" w:rsidRDefault="00EF7A13" w:rsidP="00EF7A13">
            <w:pPr>
              <w:pStyle w:val="normal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How many of you are getting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confidance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in writing small programs in C?</w:t>
            </w:r>
          </w:p>
          <w:p w:rsidR="00EF7A13" w:rsidRDefault="00EF7A13" w:rsidP="00EF7A13">
            <w:pPr>
              <w:pStyle w:val="normal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>How did you find today’s lecture? Too fast or too slow or appropriate</w:t>
            </w:r>
          </w:p>
          <w:p w:rsidR="00EF7A13" w:rsidRDefault="00EF7A13" w:rsidP="00EF7A13">
            <w:pPr>
              <w:pStyle w:val="normal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Have you learnt something new today?</w:t>
            </w:r>
          </w:p>
          <w:p w:rsidR="00EF7A13" w:rsidRPr="00EF7A13" w:rsidRDefault="00EF7A13" w:rsidP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05"/>
              <w:rPr>
                <w:rFonts w:ascii="Arial" w:eastAsia="Arial" w:hAnsi="Arial" w:cs="Arial"/>
              </w:rPr>
            </w:pP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465B" w:rsidRDefault="00EF7A1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92465B" w:rsidRDefault="0092465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2465B" w:rsidRDefault="0092465B">
      <w:pPr>
        <w:pStyle w:val="normal0"/>
        <w:spacing w:line="240" w:lineRule="auto"/>
        <w:jc w:val="both"/>
        <w:rPr>
          <w:rFonts w:ascii="Calibri" w:eastAsia="Calibri" w:hAnsi="Calibri" w:cs="Calibri"/>
        </w:rPr>
      </w:pPr>
    </w:p>
    <w:p w:rsidR="0092465B" w:rsidRDefault="00EF7A13">
      <w:pPr>
        <w:pStyle w:val="normal0"/>
        <w:spacing w:line="240" w:lineRule="auto"/>
        <w:jc w:val="both"/>
        <w:rPr>
          <w:rFonts w:ascii="Times New Roman" w:eastAsia="Times New Roman" w:hAnsi="Times New Roman" w:cs="Times New Roman"/>
          <w:highlight w:val="yellow"/>
        </w:rPr>
      </w:pPr>
      <w:r>
        <w:rPr>
          <w:rFonts w:ascii="Calibri" w:eastAsia="Calibri" w:hAnsi="Calibri" w:cs="Calibri"/>
        </w:rPr>
        <w:t xml:space="preserve">End of Resource: </w:t>
      </w:r>
      <w:r>
        <w:rPr>
          <w:rFonts w:ascii="Calibri" w:eastAsia="Calibri" w:hAnsi="Calibri" w:cs="Calibri"/>
          <w:i/>
        </w:rPr>
        <w:t>Peer Instruction constructor</w:t>
      </w:r>
    </w:p>
    <w:sectPr w:rsidR="0092465B" w:rsidSect="0092465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E2E88"/>
    <w:multiLevelType w:val="hybridMultilevel"/>
    <w:tmpl w:val="46FA30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F1D45"/>
    <w:multiLevelType w:val="hybridMultilevel"/>
    <w:tmpl w:val="9042B9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DA3516"/>
    <w:multiLevelType w:val="hybridMultilevel"/>
    <w:tmpl w:val="329E2C1A"/>
    <w:lvl w:ilvl="0" w:tplc="A2EE3712">
      <w:start w:val="1"/>
      <w:numFmt w:val="decimal"/>
      <w:lvlText w:val="%1)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5D762F07"/>
    <w:multiLevelType w:val="multilevel"/>
    <w:tmpl w:val="620E43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BE228B"/>
    <w:multiLevelType w:val="hybridMultilevel"/>
    <w:tmpl w:val="87D21914"/>
    <w:lvl w:ilvl="0" w:tplc="F1365C2C">
      <w:start w:val="1"/>
      <w:numFmt w:val="decimal"/>
      <w:lvlText w:val="%1)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7A80471C"/>
    <w:multiLevelType w:val="hybridMultilevel"/>
    <w:tmpl w:val="8C74CE32"/>
    <w:lvl w:ilvl="0" w:tplc="142ADEEC">
      <w:start w:val="1"/>
      <w:numFmt w:val="decimal"/>
      <w:lvlText w:val="%1)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92465B"/>
    <w:rsid w:val="0092465B"/>
    <w:rsid w:val="00A14625"/>
    <w:rsid w:val="00BB604D"/>
    <w:rsid w:val="00CB5126"/>
    <w:rsid w:val="00E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92465B"/>
    <w:pPr>
      <w:keepNext/>
      <w:keepLines/>
      <w:pBdr>
        <w:top w:val="nil"/>
        <w:left w:val="nil"/>
        <w:bottom w:val="nil"/>
        <w:right w:val="nil"/>
        <w:between w:val="nil"/>
      </w:pBdr>
      <w:spacing w:before="200"/>
      <w:contextualSpacing/>
      <w:outlineLvl w:val="0"/>
    </w:pPr>
    <w:rPr>
      <w:rFonts w:ascii="Trebuchet MS" w:eastAsia="Trebuchet MS" w:hAnsi="Trebuchet MS" w:cs="Trebuchet MS"/>
      <w:color w:val="000000"/>
      <w:sz w:val="32"/>
      <w:szCs w:val="32"/>
    </w:rPr>
  </w:style>
  <w:style w:type="paragraph" w:styleId="Heading2">
    <w:name w:val="heading 2"/>
    <w:basedOn w:val="normal0"/>
    <w:next w:val="normal0"/>
    <w:rsid w:val="0092465B"/>
    <w:pPr>
      <w:keepNext/>
      <w:keepLines/>
      <w:pBdr>
        <w:top w:val="nil"/>
        <w:left w:val="nil"/>
        <w:bottom w:val="nil"/>
        <w:right w:val="nil"/>
        <w:between w:val="nil"/>
      </w:pBdr>
      <w:spacing w:before="200"/>
      <w:contextualSpacing/>
      <w:outlineLvl w:val="1"/>
    </w:pPr>
    <w:rPr>
      <w:rFonts w:ascii="Trebuchet MS" w:eastAsia="Trebuchet MS" w:hAnsi="Trebuchet MS" w:cs="Trebuchet MS"/>
      <w:b/>
      <w:color w:val="000000"/>
      <w:sz w:val="26"/>
      <w:szCs w:val="26"/>
    </w:rPr>
  </w:style>
  <w:style w:type="paragraph" w:styleId="Heading3">
    <w:name w:val="heading 3"/>
    <w:basedOn w:val="normal0"/>
    <w:next w:val="normal0"/>
    <w:rsid w:val="0092465B"/>
    <w:pPr>
      <w:keepNext/>
      <w:keepLines/>
      <w:pBdr>
        <w:top w:val="nil"/>
        <w:left w:val="nil"/>
        <w:bottom w:val="nil"/>
        <w:right w:val="nil"/>
        <w:between w:val="nil"/>
      </w:pBdr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0"/>
    <w:next w:val="normal0"/>
    <w:rsid w:val="0092465B"/>
    <w:pPr>
      <w:keepNext/>
      <w:keepLines/>
      <w:pBdr>
        <w:top w:val="nil"/>
        <w:left w:val="nil"/>
        <w:bottom w:val="nil"/>
        <w:right w:val="nil"/>
        <w:between w:val="nil"/>
      </w:pBdr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0"/>
    <w:next w:val="normal0"/>
    <w:rsid w:val="0092465B"/>
    <w:pPr>
      <w:keepNext/>
      <w:keepLines/>
      <w:pBdr>
        <w:top w:val="nil"/>
        <w:left w:val="nil"/>
        <w:bottom w:val="nil"/>
        <w:right w:val="nil"/>
        <w:between w:val="nil"/>
      </w:pBdr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0"/>
    <w:next w:val="normal0"/>
    <w:rsid w:val="0092465B"/>
    <w:pPr>
      <w:keepNext/>
      <w:keepLines/>
      <w:pBdr>
        <w:top w:val="nil"/>
        <w:left w:val="nil"/>
        <w:bottom w:val="nil"/>
        <w:right w:val="nil"/>
        <w:between w:val="nil"/>
      </w:pBdr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92465B"/>
  </w:style>
  <w:style w:type="paragraph" w:styleId="Title">
    <w:name w:val="Title"/>
    <w:basedOn w:val="normal0"/>
    <w:next w:val="normal0"/>
    <w:rsid w:val="0092465B"/>
    <w:pPr>
      <w:keepNext/>
      <w:keepLines/>
      <w:pBdr>
        <w:top w:val="nil"/>
        <w:left w:val="nil"/>
        <w:bottom w:val="nil"/>
        <w:right w:val="nil"/>
        <w:between w:val="nil"/>
      </w:pBdr>
      <w:contextualSpacing/>
    </w:pPr>
    <w:rPr>
      <w:rFonts w:ascii="Trebuchet MS" w:eastAsia="Trebuchet MS" w:hAnsi="Trebuchet MS" w:cs="Trebuchet MS"/>
      <w:color w:val="000000"/>
      <w:sz w:val="42"/>
      <w:szCs w:val="42"/>
    </w:rPr>
  </w:style>
  <w:style w:type="paragraph" w:styleId="Subtitle">
    <w:name w:val="Subtitle"/>
    <w:basedOn w:val="normal0"/>
    <w:next w:val="normal0"/>
    <w:rsid w:val="0092465B"/>
    <w:pPr>
      <w:keepNext/>
      <w:keepLines/>
      <w:pBdr>
        <w:top w:val="nil"/>
        <w:left w:val="nil"/>
        <w:bottom w:val="nil"/>
        <w:right w:val="nil"/>
        <w:between w:val="nil"/>
      </w:pBdr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rsid w:val="0092465B"/>
    <w:pPr>
      <w:spacing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92465B"/>
    <w:pPr>
      <w:spacing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92465B"/>
    <w:pPr>
      <w:spacing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92465B"/>
    <w:pPr>
      <w:spacing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92465B"/>
    <w:pPr>
      <w:spacing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92465B"/>
    <w:pPr>
      <w:spacing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92465B"/>
    <w:pPr>
      <w:spacing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92465B"/>
    <w:pPr>
      <w:spacing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92465B"/>
    <w:pPr>
      <w:spacing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92465B"/>
    <w:pPr>
      <w:spacing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t.iitb.ac.in/TeachingStrategie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7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Student</cp:lastModifiedBy>
  <cp:revision>2</cp:revision>
  <dcterms:created xsi:type="dcterms:W3CDTF">2018-11-28T04:14:00Z</dcterms:created>
  <dcterms:modified xsi:type="dcterms:W3CDTF">2018-11-28T04:59:00Z</dcterms:modified>
</cp:coreProperties>
</file>